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Arial"/>
          <w:sz w:val="21"/>
        </w:rPr>
      </w:pPr>
    </w:p>
    <w:p>
      <w:pPr>
        <w:spacing w:before="101" w:line="417" w:lineRule="exact"/>
        <w:ind w:firstLine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position w:val="1"/>
          <w:sz w:val="31"/>
          <w:szCs w:val="31"/>
        </w:rPr>
        <w:t>附</w:t>
      </w:r>
      <w:r>
        <w:rPr>
          <w:rFonts w:ascii="黑体" w:hAnsi="黑体" w:eastAsia="黑体" w:cs="黑体"/>
          <w:spacing w:val="-6"/>
          <w:position w:val="1"/>
          <w:sz w:val="31"/>
          <w:szCs w:val="31"/>
        </w:rPr>
        <w:t>件</w:t>
      </w:r>
    </w:p>
    <w:p>
      <w:pPr>
        <w:spacing w:line="472" w:lineRule="auto"/>
        <w:rPr>
          <w:rFonts w:ascii="Arial"/>
          <w:sz w:val="21"/>
        </w:rPr>
      </w:pPr>
    </w:p>
    <w:p>
      <w:pPr>
        <w:spacing w:before="184" w:line="172" w:lineRule="auto"/>
        <w:ind w:left="2535" w:right="1898" w:hanging="633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广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州市公共服务类地方标准制定</w:t>
      </w:r>
      <w:r>
        <w:rPr>
          <w:rFonts w:ascii="微软雅黑" w:hAnsi="微软雅黑" w:eastAsia="微软雅黑" w:cs="微软雅黑"/>
          <w:sz w:val="43"/>
          <w:szCs w:val="43"/>
        </w:rPr>
        <w:t xml:space="preserve"> </w:t>
      </w:r>
      <w:r>
        <w:rPr>
          <w:rFonts w:ascii="微软雅黑" w:hAnsi="微软雅黑" w:eastAsia="微软雅黑" w:cs="微软雅黑"/>
          <w:spacing w:val="12"/>
          <w:sz w:val="43"/>
          <w:szCs w:val="43"/>
        </w:rPr>
        <w:t>（修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订</w:t>
      </w:r>
      <w:r>
        <w:rPr>
          <w:rFonts w:ascii="微软雅黑" w:hAnsi="微软雅黑" w:eastAsia="微软雅黑" w:cs="微软雅黑"/>
          <w:spacing w:val="13"/>
          <w:sz w:val="43"/>
          <w:szCs w:val="43"/>
        </w:rPr>
        <w:t>）</w:t>
      </w:r>
      <w:r>
        <w:rPr>
          <w:rFonts w:ascii="微软雅黑" w:hAnsi="微软雅黑" w:eastAsia="微软雅黑" w:cs="微软雅黑"/>
          <w:spacing w:val="11"/>
          <w:sz w:val="43"/>
          <w:szCs w:val="43"/>
        </w:rPr>
        <w:t>计划项目申报表</w:t>
      </w:r>
    </w:p>
    <w:tbl>
      <w:tblPr>
        <w:tblStyle w:val="5"/>
        <w:tblW w:w="99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2"/>
        <w:gridCol w:w="1463"/>
        <w:gridCol w:w="875"/>
        <w:gridCol w:w="797"/>
        <w:gridCol w:w="1827"/>
        <w:gridCol w:w="298"/>
        <w:gridCol w:w="879"/>
        <w:gridCol w:w="171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92" w:type="dxa"/>
            <w:vAlign w:val="top"/>
          </w:tcPr>
          <w:p>
            <w:pPr>
              <w:spacing w:before="215" w:line="242" w:lineRule="auto"/>
              <w:ind w:firstLine="50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项</w:t>
            </w:r>
            <w:r>
              <w:rPr>
                <w:rFonts w:ascii="仿宋" w:hAnsi="仿宋" w:eastAsia="仿宋" w:cs="仿宋"/>
                <w:spacing w:val="-80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7"/>
                <w:szCs w:val="27"/>
              </w:rPr>
              <w:t>目名称</w:t>
            </w:r>
          </w:p>
        </w:tc>
        <w:tc>
          <w:tcPr>
            <w:tcW w:w="78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92" w:type="dxa"/>
            <w:vAlign w:val="top"/>
          </w:tcPr>
          <w:p>
            <w:pPr>
              <w:spacing w:before="208" w:line="355" w:lineRule="exact"/>
              <w:ind w:firstLine="36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制定或修</w:t>
            </w:r>
            <w:r>
              <w:rPr>
                <w:rFonts w:ascii="仿宋" w:hAnsi="仿宋" w:eastAsia="仿宋" w:cs="仿宋"/>
                <w:spacing w:val="5"/>
                <w:position w:val="1"/>
                <w:sz w:val="27"/>
                <w:szCs w:val="27"/>
              </w:rPr>
              <w:t>订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spacing w:before="208" w:line="356" w:lineRule="exact"/>
              <w:ind w:firstLine="317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0"/>
                <w:position w:val="1"/>
                <w:sz w:val="27"/>
                <w:szCs w:val="27"/>
              </w:rPr>
              <w:t>制定</w:t>
            </w:r>
            <w:r>
              <w:rPr>
                <w:rFonts w:ascii="Times New Roman" w:hAnsi="Times New Roman" w:eastAsia="Times New Roman" w:cs="Times New Roman"/>
                <w:spacing w:val="29"/>
                <w:position w:val="1"/>
                <w:sz w:val="27"/>
                <w:szCs w:val="27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14"/>
                <w:position w:val="1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50"/>
                <w:position w:val="1"/>
                <w:sz w:val="27"/>
                <w:szCs w:val="27"/>
              </w:rPr>
              <w:t>修订</w:t>
            </w:r>
            <w:r>
              <w:rPr>
                <w:rFonts w:ascii="Times New Roman" w:hAnsi="Times New Roman" w:eastAsia="Times New Roman" w:cs="Times New Roman"/>
                <w:spacing w:val="29"/>
                <w:position w:val="1"/>
                <w:sz w:val="27"/>
                <w:szCs w:val="27"/>
              </w:rPr>
              <w:t>□</w:t>
            </w:r>
          </w:p>
        </w:tc>
        <w:tc>
          <w:tcPr>
            <w:tcW w:w="2624" w:type="dxa"/>
            <w:gridSpan w:val="2"/>
            <w:vAlign w:val="top"/>
          </w:tcPr>
          <w:p>
            <w:pPr>
              <w:spacing w:before="208" w:line="357" w:lineRule="exact"/>
              <w:ind w:firstLine="34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9"/>
                <w:position w:val="1"/>
                <w:sz w:val="27"/>
                <w:szCs w:val="27"/>
              </w:rPr>
              <w:t>被</w:t>
            </w: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修订标准编号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092" w:type="dxa"/>
            <w:vAlign w:val="top"/>
          </w:tcPr>
          <w:p>
            <w:pPr>
              <w:spacing w:before="211" w:line="355" w:lineRule="exact"/>
              <w:ind w:firstLine="49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提出</w:t>
            </w: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部门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gridSpan w:val="2"/>
            <w:vAlign w:val="top"/>
          </w:tcPr>
          <w:p>
            <w:pPr>
              <w:spacing w:before="211" w:line="358" w:lineRule="exact"/>
              <w:ind w:firstLine="77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position w:val="1"/>
                <w:sz w:val="27"/>
                <w:szCs w:val="27"/>
              </w:rPr>
              <w:t>主管处室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92" w:type="dxa"/>
            <w:vAlign w:val="top"/>
          </w:tcPr>
          <w:p>
            <w:pPr>
              <w:spacing w:before="211" w:line="359" w:lineRule="exact"/>
              <w:ind w:firstLine="63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联</w:t>
            </w:r>
            <w:r>
              <w:rPr>
                <w:rFonts w:ascii="仿宋" w:hAnsi="仿宋" w:eastAsia="仿宋" w:cs="仿宋"/>
                <w:spacing w:val="5"/>
                <w:position w:val="1"/>
                <w:sz w:val="27"/>
                <w:szCs w:val="27"/>
              </w:rPr>
              <w:t>系人</w:t>
            </w:r>
          </w:p>
        </w:tc>
        <w:tc>
          <w:tcPr>
            <w:tcW w:w="233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624" w:type="dxa"/>
            <w:gridSpan w:val="2"/>
            <w:vAlign w:val="top"/>
          </w:tcPr>
          <w:p>
            <w:pPr>
              <w:spacing w:before="210" w:line="357" w:lineRule="exact"/>
              <w:ind w:firstLine="75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7"/>
                <w:szCs w:val="27"/>
              </w:rPr>
              <w:t>电话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7"/>
                <w:szCs w:val="27"/>
              </w:rPr>
              <w:t>/</w:t>
            </w:r>
            <w:r>
              <w:rPr>
                <w:rFonts w:ascii="仿宋" w:hAnsi="仿宋" w:eastAsia="仿宋" w:cs="仿宋"/>
                <w:spacing w:val="-2"/>
                <w:position w:val="1"/>
                <w:sz w:val="27"/>
                <w:szCs w:val="27"/>
              </w:rPr>
              <w:t>手</w:t>
            </w:r>
            <w:r>
              <w:rPr>
                <w:rFonts w:ascii="仿宋" w:hAnsi="仿宋" w:eastAsia="仿宋" w:cs="仿宋"/>
                <w:spacing w:val="-1"/>
                <w:position w:val="1"/>
                <w:sz w:val="27"/>
                <w:szCs w:val="27"/>
              </w:rPr>
              <w:t>机</w:t>
            </w:r>
          </w:p>
        </w:tc>
        <w:tc>
          <w:tcPr>
            <w:tcW w:w="288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092" w:type="dxa"/>
            <w:vAlign w:val="top"/>
          </w:tcPr>
          <w:p>
            <w:pPr>
              <w:spacing w:before="278" w:line="242" w:lineRule="auto"/>
              <w:ind w:firstLine="23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主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要起草单位</w:t>
            </w:r>
          </w:p>
        </w:tc>
        <w:tc>
          <w:tcPr>
            <w:tcW w:w="7851" w:type="dxa"/>
            <w:gridSpan w:val="7"/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exact"/>
              <w:ind w:firstLine="307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20"/>
                <w:position w:val="1"/>
                <w:sz w:val="20"/>
                <w:szCs w:val="20"/>
              </w:rPr>
              <w:t>按</w:t>
            </w:r>
            <w:r>
              <w:rPr>
                <w:rFonts w:ascii="仿宋" w:hAnsi="仿宋" w:eastAsia="仿宋" w:cs="仿宋"/>
                <w:spacing w:val="19"/>
                <w:position w:val="1"/>
                <w:sz w:val="20"/>
                <w:szCs w:val="20"/>
              </w:rPr>
              <w:t>参与程度排序</w:t>
            </w:r>
            <w:r>
              <w:rPr>
                <w:rFonts w:ascii="仿宋" w:hAnsi="仿宋" w:eastAsia="仿宋" w:cs="仿宋"/>
                <w:spacing w:val="9"/>
                <w:position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92" w:type="dxa"/>
            <w:vAlign w:val="top"/>
          </w:tcPr>
          <w:p>
            <w:pPr>
              <w:spacing w:before="212" w:line="360" w:lineRule="exact"/>
              <w:ind w:firstLine="63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联</w:t>
            </w:r>
            <w:r>
              <w:rPr>
                <w:rFonts w:ascii="仿宋" w:hAnsi="仿宋" w:eastAsia="仿宋" w:cs="仿宋"/>
                <w:spacing w:val="5"/>
                <w:position w:val="1"/>
                <w:sz w:val="27"/>
                <w:szCs w:val="27"/>
              </w:rPr>
              <w:t>系人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72" w:type="dxa"/>
            <w:gridSpan w:val="2"/>
            <w:vAlign w:val="top"/>
          </w:tcPr>
          <w:p>
            <w:pPr>
              <w:spacing w:before="212" w:line="357" w:lineRule="exact"/>
              <w:ind w:firstLine="282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2"/>
                <w:position w:val="1"/>
                <w:sz w:val="27"/>
                <w:szCs w:val="27"/>
              </w:rPr>
              <w:t>电话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7"/>
                <w:szCs w:val="27"/>
              </w:rPr>
              <w:t>/</w:t>
            </w:r>
            <w:r>
              <w:rPr>
                <w:rFonts w:ascii="仿宋" w:hAnsi="仿宋" w:eastAsia="仿宋" w:cs="仿宋"/>
                <w:spacing w:val="-1"/>
                <w:position w:val="1"/>
                <w:sz w:val="27"/>
                <w:szCs w:val="27"/>
              </w:rPr>
              <w:t>手机</w:t>
            </w:r>
          </w:p>
        </w:tc>
        <w:tc>
          <w:tcPr>
            <w:tcW w:w="212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79" w:type="dxa"/>
            <w:vAlign w:val="top"/>
          </w:tcPr>
          <w:p>
            <w:pPr>
              <w:spacing w:before="257" w:line="194" w:lineRule="auto"/>
              <w:ind w:firstLine="139"/>
              <w:rPr>
                <w:rFonts w:ascii="Times New Roman" w:hAnsi="Times New Roman" w:eastAsia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7"/>
                <w:szCs w:val="27"/>
              </w:rPr>
              <w:t>e</w:t>
            </w:r>
            <w:r>
              <w:rPr>
                <w:rFonts w:ascii="Times New Roman" w:hAnsi="Times New Roman" w:eastAsia="Times New Roman" w:cs="Times New Roman"/>
                <w:spacing w:val="5"/>
                <w:sz w:val="27"/>
                <w:szCs w:val="27"/>
              </w:rPr>
              <w:t>m</w:t>
            </w:r>
            <w:r>
              <w:rPr>
                <w:rFonts w:ascii="Times New Roman" w:hAnsi="Times New Roman" w:eastAsia="Times New Roman" w:cs="Times New Roman"/>
                <w:spacing w:val="3"/>
                <w:sz w:val="27"/>
                <w:szCs w:val="27"/>
              </w:rPr>
              <w:t>a</w:t>
            </w:r>
            <w:r>
              <w:rPr>
                <w:rFonts w:ascii="Times New Roman" w:hAnsi="Times New Roman" w:eastAsia="Times New Roman" w:cs="Times New Roman"/>
                <w:spacing w:val="1"/>
                <w:sz w:val="27"/>
                <w:szCs w:val="27"/>
              </w:rPr>
              <w:t>il</w:t>
            </w:r>
          </w:p>
        </w:tc>
        <w:tc>
          <w:tcPr>
            <w:tcW w:w="17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092" w:type="dxa"/>
            <w:vAlign w:val="top"/>
          </w:tcPr>
          <w:p>
            <w:pPr>
              <w:spacing w:before="215" w:line="242" w:lineRule="auto"/>
              <w:ind w:firstLine="50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单位地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址</w:t>
            </w:r>
          </w:p>
        </w:tc>
        <w:tc>
          <w:tcPr>
            <w:tcW w:w="78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0" w:hRule="atLeast"/>
        </w:trPr>
        <w:tc>
          <w:tcPr>
            <w:tcW w:w="2092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88" w:line="356" w:lineRule="exact"/>
              <w:ind w:firstLine="50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5"/>
                <w:position w:val="1"/>
                <w:sz w:val="27"/>
                <w:szCs w:val="27"/>
              </w:rPr>
              <w:t>制</w:t>
            </w:r>
            <w:r>
              <w:rPr>
                <w:rFonts w:ascii="仿宋" w:hAnsi="仿宋" w:eastAsia="仿宋" w:cs="仿宋"/>
                <w:spacing w:val="14"/>
                <w:position w:val="1"/>
                <w:sz w:val="27"/>
                <w:szCs w:val="27"/>
              </w:rPr>
              <w:t>定</w:t>
            </w:r>
            <w:r>
              <w:rPr>
                <w:rFonts w:ascii="仿宋" w:hAnsi="仿宋" w:eastAsia="仿宋" w:cs="仿宋"/>
                <w:spacing w:val="9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(</w:t>
            </w:r>
            <w:r>
              <w:rPr>
                <w:rFonts w:ascii="仿宋" w:hAnsi="仿宋" w:eastAsia="仿宋" w:cs="仿宋"/>
                <w:spacing w:val="14"/>
                <w:position w:val="1"/>
                <w:sz w:val="27"/>
                <w:szCs w:val="27"/>
              </w:rPr>
              <w:t>修</w:t>
            </w:r>
          </w:p>
          <w:p>
            <w:pPr>
              <w:spacing w:before="44" w:line="356" w:lineRule="exact"/>
              <w:ind w:firstLine="21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8"/>
                <w:position w:val="1"/>
                <w:sz w:val="27"/>
                <w:szCs w:val="27"/>
              </w:rPr>
              <w:t>订</w:t>
            </w:r>
            <w:r>
              <w:rPr>
                <w:rFonts w:ascii="仿宋" w:hAnsi="仿宋" w:eastAsia="仿宋" w:cs="仿宋"/>
                <w:spacing w:val="9"/>
                <w:position w:val="1"/>
                <w:sz w:val="27"/>
                <w:szCs w:val="27"/>
              </w:rPr>
              <w:t>)</w:t>
            </w:r>
            <w:r>
              <w:rPr>
                <w:rFonts w:ascii="仿宋" w:hAnsi="仿宋" w:eastAsia="仿宋" w:cs="仿宋"/>
                <w:spacing w:val="18"/>
                <w:position w:val="1"/>
                <w:sz w:val="27"/>
                <w:szCs w:val="27"/>
              </w:rPr>
              <w:t>标准的</w:t>
            </w:r>
            <w:r>
              <w:rPr>
                <w:rFonts w:ascii="仿宋" w:hAnsi="仿宋" w:eastAsia="仿宋" w:cs="仿宋"/>
                <w:spacing w:val="10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18"/>
                <w:position w:val="1"/>
                <w:sz w:val="27"/>
                <w:szCs w:val="27"/>
              </w:rPr>
              <w:t>目</w:t>
            </w:r>
          </w:p>
          <w:p>
            <w:pPr>
              <w:spacing w:before="44" w:line="362" w:lineRule="exact"/>
              <w:ind w:firstLine="52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position w:val="1"/>
                <w:sz w:val="27"/>
                <w:szCs w:val="27"/>
              </w:rPr>
              <w:t>的</w:t>
            </w:r>
            <w:r>
              <w:rPr>
                <w:rFonts w:ascii="仿宋" w:hAnsi="仿宋" w:eastAsia="仿宋" w:cs="仿宋"/>
                <w:spacing w:val="-2"/>
                <w:position w:val="1"/>
                <w:sz w:val="27"/>
                <w:szCs w:val="27"/>
              </w:rPr>
              <w:t>、</w:t>
            </w:r>
            <w:r>
              <w:rPr>
                <w:rFonts w:ascii="仿宋" w:hAnsi="仿宋" w:eastAsia="仿宋" w:cs="仿宋"/>
                <w:position w:val="1"/>
                <w:sz w:val="27"/>
                <w:szCs w:val="27"/>
              </w:rPr>
              <w:t>意义</w:t>
            </w:r>
          </w:p>
          <w:p>
            <w:pPr>
              <w:spacing w:before="36" w:line="242" w:lineRule="auto"/>
              <w:ind w:firstLine="50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和必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要性</w:t>
            </w:r>
          </w:p>
        </w:tc>
        <w:tc>
          <w:tcPr>
            <w:tcW w:w="7851" w:type="dxa"/>
            <w:gridSpan w:val="7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65" w:line="267" w:lineRule="exact"/>
              <w:ind w:firstLine="16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应</w:t>
            </w:r>
            <w:r>
              <w:rPr>
                <w:rFonts w:ascii="仿宋" w:hAnsi="仿宋" w:eastAsia="仿宋" w:cs="仿宋"/>
                <w:spacing w:val="13"/>
                <w:position w:val="1"/>
                <w:sz w:val="20"/>
                <w:szCs w:val="20"/>
              </w:rPr>
              <w:t>包括国内外发展趋势</w:t>
            </w:r>
            <w:r>
              <w:rPr>
                <w:rFonts w:ascii="仿宋" w:hAnsi="仿宋" w:eastAsia="仿宋" w:cs="仿宋"/>
                <w:spacing w:val="15"/>
                <w:position w:val="1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13"/>
                <w:position w:val="1"/>
                <w:sz w:val="20"/>
                <w:szCs w:val="20"/>
              </w:rPr>
              <w:t>标准情况</w:t>
            </w:r>
            <w:r>
              <w:rPr>
                <w:rFonts w:ascii="仿宋" w:hAnsi="仿宋" w:eastAsia="仿宋" w:cs="仿宋"/>
                <w:spacing w:val="15"/>
                <w:position w:val="1"/>
                <w:sz w:val="20"/>
                <w:szCs w:val="20"/>
              </w:rPr>
              <w:t>、</w:t>
            </w:r>
            <w:r>
              <w:rPr>
                <w:rFonts w:ascii="仿宋" w:hAnsi="仿宋" w:eastAsia="仿宋" w:cs="仿宋"/>
                <w:spacing w:val="13"/>
                <w:position w:val="1"/>
                <w:sz w:val="20"/>
                <w:szCs w:val="20"/>
              </w:rPr>
              <w:t>技术状况等</w:t>
            </w: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2" w:hRule="atLeast"/>
        </w:trPr>
        <w:tc>
          <w:tcPr>
            <w:tcW w:w="2092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88" w:line="287" w:lineRule="auto"/>
              <w:ind w:left="383" w:right="342" w:hanging="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3"/>
                <w:sz w:val="27"/>
                <w:szCs w:val="27"/>
              </w:rPr>
              <w:t>范围和主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要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的技术内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容</w:t>
            </w:r>
          </w:p>
        </w:tc>
        <w:tc>
          <w:tcPr>
            <w:tcW w:w="78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0" w:hRule="atLeast"/>
        </w:trPr>
        <w:tc>
          <w:tcPr>
            <w:tcW w:w="2092" w:type="dxa"/>
            <w:vAlign w:val="top"/>
          </w:tcPr>
          <w:p>
            <w:pPr>
              <w:spacing w:before="237" w:line="356" w:lineRule="exact"/>
              <w:ind w:firstLine="22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相关</w:t>
            </w: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法律法规</w:t>
            </w:r>
          </w:p>
          <w:p>
            <w:pPr>
              <w:spacing w:before="43" w:line="242" w:lineRule="auto"/>
              <w:ind w:firstLine="22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和强制性标准</w:t>
            </w:r>
          </w:p>
          <w:p>
            <w:pPr>
              <w:spacing w:before="46" w:line="359" w:lineRule="exact"/>
              <w:ind w:firstLine="66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4"/>
                <w:position w:val="1"/>
                <w:sz w:val="27"/>
                <w:szCs w:val="27"/>
              </w:rPr>
              <w:t>的关系</w:t>
            </w:r>
          </w:p>
        </w:tc>
        <w:tc>
          <w:tcPr>
            <w:tcW w:w="785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1899" w:h="16839"/>
          <w:pgMar w:top="1431" w:right="975" w:bottom="1541" w:left="975" w:header="0" w:footer="1302" w:gutter="0"/>
          <w:cols w:space="720" w:num="1"/>
        </w:sectPr>
      </w:pPr>
    </w:p>
    <w:tbl>
      <w:tblPr>
        <w:tblStyle w:val="5"/>
        <w:tblpPr w:leftFromText="180" w:rightFromText="180" w:vertAnchor="text" w:horzAnchor="page" w:tblpX="892" w:tblpY="104"/>
        <w:tblOverlap w:val="never"/>
        <w:tblW w:w="9943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3136"/>
        <w:gridCol w:w="47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9" w:hRule="atLeast"/>
        </w:trPr>
        <w:tc>
          <w:tcPr>
            <w:tcW w:w="2091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spacing w:before="87" w:line="286" w:lineRule="auto"/>
              <w:ind w:left="229" w:right="201" w:hanging="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相关国内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标准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情况简要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说明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6" w:hRule="atLeast"/>
        </w:trPr>
        <w:tc>
          <w:tcPr>
            <w:tcW w:w="2091" w:type="dxa"/>
            <w:vAlign w:val="top"/>
          </w:tcPr>
          <w:p>
            <w:pPr>
              <w:spacing w:line="451" w:lineRule="auto"/>
              <w:rPr>
                <w:rFonts w:ascii="Arial"/>
                <w:sz w:val="21"/>
              </w:rPr>
            </w:pPr>
          </w:p>
          <w:p>
            <w:pPr>
              <w:spacing w:before="88" w:line="287" w:lineRule="auto"/>
              <w:ind w:left="92" w:right="61" w:firstLine="12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采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用国际标准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外先进标准情况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8" w:hRule="atLeast"/>
        </w:trPr>
        <w:tc>
          <w:tcPr>
            <w:tcW w:w="2091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88" w:line="286" w:lineRule="auto"/>
              <w:ind w:left="251" w:right="201" w:hanging="1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与相关管理</w:t>
            </w:r>
            <w:r>
              <w:rPr>
                <w:rFonts w:ascii="仿宋" w:hAnsi="仿宋" w:eastAsia="仿宋" w:cs="仿宋"/>
                <w:spacing w:val="4"/>
                <w:sz w:val="27"/>
                <w:szCs w:val="27"/>
              </w:rPr>
              <w:t>部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7"/>
                <w:szCs w:val="27"/>
              </w:rPr>
              <w:t>门的协调情</w:t>
            </w:r>
            <w:r>
              <w:rPr>
                <w:rFonts w:ascii="仿宋" w:hAnsi="仿宋" w:eastAsia="仿宋" w:cs="仿宋"/>
                <w:spacing w:val="1"/>
                <w:sz w:val="27"/>
                <w:szCs w:val="27"/>
              </w:rPr>
              <w:t>况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2091" w:type="dxa"/>
            <w:vAlign w:val="top"/>
          </w:tcPr>
          <w:p>
            <w:pPr>
              <w:spacing w:before="220" w:line="355" w:lineRule="exact"/>
              <w:ind w:firstLine="217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提出部门</w:t>
            </w: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提出</w:t>
            </w:r>
          </w:p>
          <w:p>
            <w:pPr>
              <w:spacing w:before="44" w:line="358" w:lineRule="exact"/>
              <w:ind w:firstLine="213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-5"/>
                <w:position w:val="1"/>
                <w:sz w:val="27"/>
                <w:szCs w:val="27"/>
              </w:rPr>
              <w:t>该项</w:t>
            </w:r>
            <w:r>
              <w:rPr>
                <w:rFonts w:ascii="仿宋" w:hAnsi="仿宋" w:eastAsia="仿宋" w:cs="仿宋"/>
                <w:spacing w:val="-59"/>
                <w:position w:val="1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position w:val="1"/>
                <w:sz w:val="27"/>
                <w:szCs w:val="27"/>
              </w:rPr>
              <w:t>目</w:t>
            </w:r>
            <w:r>
              <w:rPr>
                <w:rFonts w:ascii="仿宋" w:hAnsi="仿宋" w:eastAsia="仿宋" w:cs="仿宋"/>
                <w:spacing w:val="-4"/>
                <w:position w:val="1"/>
                <w:sz w:val="27"/>
                <w:szCs w:val="27"/>
              </w:rPr>
              <w:t>的理由</w:t>
            </w:r>
          </w:p>
          <w:p>
            <w:pPr>
              <w:spacing w:before="42" w:line="356" w:lineRule="exact"/>
              <w:ind w:firstLine="35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和贯</w:t>
            </w: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彻措施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exact"/>
              <w:ind w:firstLine="160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14"/>
                <w:position w:val="1"/>
                <w:sz w:val="20"/>
                <w:szCs w:val="20"/>
              </w:rPr>
              <w:t>项目提出部门应为市行政主</w:t>
            </w:r>
            <w:r>
              <w:rPr>
                <w:rFonts w:ascii="仿宋" w:hAnsi="仿宋" w:eastAsia="仿宋" w:cs="仿宋"/>
                <w:spacing w:val="13"/>
                <w:position w:val="1"/>
                <w:sz w:val="20"/>
                <w:szCs w:val="20"/>
              </w:rPr>
              <w:t>管部门</w:t>
            </w: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,</w:t>
            </w:r>
            <w:r>
              <w:rPr>
                <w:rFonts w:ascii="仿宋" w:hAnsi="仿宋" w:eastAsia="仿宋" w:cs="仿宋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13"/>
                <w:position w:val="1"/>
                <w:sz w:val="20"/>
                <w:szCs w:val="20"/>
              </w:rPr>
              <w:t>可另行附页</w:t>
            </w:r>
            <w:r>
              <w:rPr>
                <w:rFonts w:ascii="仿宋" w:hAnsi="仿宋" w:eastAsia="仿宋" w:cs="仿宋"/>
                <w:spacing w:val="7"/>
                <w:position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4" w:hRule="atLeast"/>
        </w:trPr>
        <w:tc>
          <w:tcPr>
            <w:tcW w:w="2091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before="87" w:line="286" w:lineRule="auto"/>
              <w:ind w:left="96" w:right="60" w:hanging="1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项目承担单</w:t>
            </w:r>
            <w:r>
              <w:rPr>
                <w:rFonts w:ascii="仿宋" w:hAnsi="仿宋" w:eastAsia="仿宋" w:cs="仿宋"/>
                <w:spacing w:val="7"/>
                <w:sz w:val="27"/>
                <w:szCs w:val="27"/>
              </w:rPr>
              <w:t>位的</w:t>
            </w:r>
            <w:r>
              <w:rPr>
                <w:rFonts w:ascii="仿宋" w:hAnsi="仿宋" w:eastAsia="仿宋" w:cs="仿宋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7"/>
                <w:szCs w:val="27"/>
              </w:rPr>
              <w:t>能力和保</w:t>
            </w:r>
            <w:r>
              <w:rPr>
                <w:rFonts w:ascii="仿宋" w:hAnsi="仿宋" w:eastAsia="仿宋" w:cs="仿宋"/>
                <w:spacing w:val="5"/>
                <w:sz w:val="27"/>
                <w:szCs w:val="27"/>
              </w:rPr>
              <w:t>证措施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before="65" w:line="266" w:lineRule="exact"/>
              <w:ind w:firstLine="328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2"/>
                <w:position w:val="1"/>
                <w:sz w:val="20"/>
                <w:szCs w:val="20"/>
              </w:rPr>
              <w:t>(</w:t>
            </w:r>
            <w:r>
              <w:rPr>
                <w:rFonts w:ascii="仿宋" w:hAnsi="仿宋" w:eastAsia="仿宋" w:cs="仿宋"/>
                <w:spacing w:val="23"/>
                <w:position w:val="1"/>
                <w:sz w:val="20"/>
                <w:szCs w:val="20"/>
              </w:rPr>
              <w:t>可另</w:t>
            </w:r>
            <w:r>
              <w:rPr>
                <w:rFonts w:ascii="仿宋" w:hAnsi="仿宋" w:eastAsia="仿宋" w:cs="仿宋"/>
                <w:spacing w:val="22"/>
                <w:position w:val="1"/>
                <w:sz w:val="20"/>
                <w:szCs w:val="20"/>
              </w:rPr>
              <w:t>行附页</w:t>
            </w:r>
            <w:r>
              <w:rPr>
                <w:rFonts w:ascii="仿宋" w:hAnsi="仿宋" w:eastAsia="仿宋" w:cs="仿宋"/>
                <w:spacing w:val="11"/>
                <w:position w:val="1"/>
                <w:sz w:val="20"/>
                <w:szCs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091" w:type="dxa"/>
            <w:vAlign w:val="top"/>
          </w:tcPr>
          <w:p>
            <w:pPr>
              <w:spacing w:before="281" w:line="357" w:lineRule="exact"/>
              <w:ind w:firstLine="22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经费</w:t>
            </w: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落实情况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2091" w:type="dxa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8" w:line="357" w:lineRule="exact"/>
              <w:ind w:firstLine="224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计划起止</w:t>
            </w: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>时间</w:t>
            </w:r>
          </w:p>
        </w:tc>
        <w:tc>
          <w:tcPr>
            <w:tcW w:w="7852" w:type="dxa"/>
            <w:gridSpan w:val="2"/>
            <w:vAlign w:val="top"/>
          </w:tcPr>
          <w:p>
            <w:pPr>
              <w:spacing w:line="391" w:lineRule="auto"/>
              <w:rPr>
                <w:rFonts w:ascii="Arial"/>
                <w:sz w:val="21"/>
              </w:rPr>
            </w:pPr>
          </w:p>
          <w:p>
            <w:pPr>
              <w:spacing w:before="88" w:line="357" w:lineRule="exact"/>
              <w:ind w:firstLine="197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从</w:t>
            </w:r>
            <w:r>
              <w:rPr>
                <w:rFonts w:ascii="仿宋" w:hAnsi="仿宋" w:eastAsia="仿宋" w:cs="仿宋"/>
                <w:spacing w:val="6"/>
                <w:position w:val="1"/>
                <w:sz w:val="27"/>
                <w:szCs w:val="27"/>
              </w:rPr>
              <w:t xml:space="preserve">   年   月起至   年   月止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5227" w:type="dxa"/>
            <w:gridSpan w:val="2"/>
            <w:vAlign w:val="top"/>
          </w:tcPr>
          <w:p>
            <w:pPr>
              <w:spacing w:before="178" w:line="242" w:lineRule="auto"/>
              <w:ind w:firstLine="945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>起草单位意见</w:t>
            </w:r>
            <w:r>
              <w:rPr>
                <w:rFonts w:ascii="仿宋" w:hAnsi="仿宋" w:eastAsia="仿宋" w:cs="仿宋"/>
                <w:spacing w:val="9"/>
                <w:sz w:val="27"/>
                <w:szCs w:val="27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(</w:t>
            </w:r>
            <w:r>
              <w:rPr>
                <w:rFonts w:ascii="仿宋" w:hAnsi="仿宋" w:eastAsia="仿宋" w:cs="仿宋"/>
                <w:spacing w:val="16"/>
                <w:sz w:val="27"/>
                <w:szCs w:val="27"/>
              </w:rPr>
              <w:t>所有单位</w:t>
            </w:r>
            <w:r>
              <w:rPr>
                <w:rFonts w:ascii="仿宋" w:hAnsi="仿宋" w:eastAsia="仿宋" w:cs="仿宋"/>
                <w:spacing w:val="8"/>
                <w:sz w:val="27"/>
                <w:szCs w:val="27"/>
              </w:rPr>
              <w:t>)</w:t>
            </w:r>
          </w:p>
        </w:tc>
        <w:tc>
          <w:tcPr>
            <w:tcW w:w="4716" w:type="dxa"/>
            <w:vAlign w:val="top"/>
          </w:tcPr>
          <w:p>
            <w:pPr>
              <w:spacing w:before="177" w:line="356" w:lineRule="exact"/>
              <w:ind w:firstLine="1251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8"/>
                <w:position w:val="1"/>
                <w:sz w:val="27"/>
                <w:szCs w:val="27"/>
              </w:rPr>
              <w:t>项目提出部门意</w:t>
            </w:r>
            <w:r>
              <w:rPr>
                <w:rFonts w:ascii="仿宋" w:hAnsi="仿宋" w:eastAsia="仿宋" w:cs="仿宋"/>
                <w:spacing w:val="7"/>
                <w:position w:val="1"/>
                <w:sz w:val="27"/>
                <w:szCs w:val="27"/>
              </w:rPr>
              <w:t>见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4" w:hRule="atLeast"/>
        </w:trPr>
        <w:tc>
          <w:tcPr>
            <w:tcW w:w="5227" w:type="dxa"/>
            <w:gridSpan w:val="2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8" w:line="400" w:lineRule="exact"/>
              <w:ind w:firstLine="2039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7"/>
                <w:position w:val="7"/>
                <w:sz w:val="27"/>
                <w:szCs w:val="27"/>
              </w:rPr>
              <w:t>(</w:t>
            </w:r>
            <w:r>
              <w:rPr>
                <w:rFonts w:ascii="仿宋" w:hAnsi="仿宋" w:eastAsia="仿宋" w:cs="仿宋"/>
                <w:spacing w:val="35"/>
                <w:position w:val="7"/>
                <w:sz w:val="27"/>
                <w:szCs w:val="27"/>
              </w:rPr>
              <w:t>盖公章</w:t>
            </w:r>
            <w:r>
              <w:rPr>
                <w:rFonts w:ascii="仿宋" w:hAnsi="仿宋" w:eastAsia="仿宋" w:cs="仿宋"/>
                <w:spacing w:val="17"/>
                <w:position w:val="7"/>
                <w:sz w:val="27"/>
                <w:szCs w:val="27"/>
              </w:rPr>
              <w:t>)</w:t>
            </w:r>
          </w:p>
          <w:p>
            <w:pPr>
              <w:spacing w:line="224" w:lineRule="auto"/>
              <w:ind w:firstLine="1996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>日</w:t>
            </w:r>
          </w:p>
        </w:tc>
        <w:tc>
          <w:tcPr>
            <w:tcW w:w="4716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88" w:line="400" w:lineRule="exact"/>
              <w:ind w:firstLine="1780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7"/>
                <w:position w:val="7"/>
                <w:sz w:val="27"/>
                <w:szCs w:val="27"/>
              </w:rPr>
              <w:t>(</w:t>
            </w:r>
            <w:r>
              <w:rPr>
                <w:rFonts w:ascii="仿宋" w:hAnsi="仿宋" w:eastAsia="仿宋" w:cs="仿宋"/>
                <w:spacing w:val="35"/>
                <w:position w:val="7"/>
                <w:sz w:val="27"/>
                <w:szCs w:val="27"/>
              </w:rPr>
              <w:t>盖公章</w:t>
            </w:r>
            <w:r>
              <w:rPr>
                <w:rFonts w:ascii="仿宋" w:hAnsi="仿宋" w:eastAsia="仿宋" w:cs="仿宋"/>
                <w:spacing w:val="17"/>
                <w:position w:val="7"/>
                <w:sz w:val="27"/>
                <w:szCs w:val="27"/>
              </w:rPr>
              <w:t>)</w:t>
            </w:r>
          </w:p>
          <w:p>
            <w:pPr>
              <w:spacing w:line="224" w:lineRule="auto"/>
              <w:ind w:firstLine="1668"/>
              <w:rPr>
                <w:rFonts w:ascii="仿宋" w:hAnsi="仿宋" w:eastAsia="仿宋" w:cs="仿宋"/>
                <w:sz w:val="27"/>
                <w:szCs w:val="27"/>
              </w:rPr>
            </w:pP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>年</w:t>
            </w:r>
            <w:r>
              <w:rPr>
                <w:rFonts w:ascii="仿宋" w:hAnsi="仿宋" w:eastAsia="仿宋" w:cs="仿宋"/>
                <w:spacing w:val="13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>月</w:t>
            </w:r>
            <w:r>
              <w:rPr>
                <w:rFonts w:ascii="仿宋" w:hAnsi="仿宋" w:eastAsia="仿宋" w:cs="仿宋"/>
                <w:spacing w:val="13"/>
                <w:sz w:val="27"/>
                <w:szCs w:val="27"/>
              </w:rPr>
              <w:t xml:space="preserve">  </w:t>
            </w:r>
            <w:r>
              <w:rPr>
                <w:rFonts w:ascii="仿宋" w:hAnsi="仿宋" w:eastAsia="仿宋" w:cs="仿宋"/>
                <w:spacing w:val="17"/>
                <w:sz w:val="27"/>
                <w:szCs w:val="27"/>
              </w:rPr>
              <w:t>日</w:t>
            </w:r>
          </w:p>
        </w:tc>
      </w:tr>
    </w:tbl>
    <w:p/>
    <w:p>
      <w:pPr>
        <w:spacing w:line="28" w:lineRule="exact"/>
      </w:pPr>
    </w:p>
    <w:p>
      <w:pPr>
        <w:spacing w:before="88" w:line="356" w:lineRule="exact"/>
        <w:rPr>
          <w:rFonts w:ascii="仿宋" w:hAnsi="仿宋" w:eastAsia="仿宋" w:cs="仿宋"/>
          <w:sz w:val="27"/>
          <w:szCs w:val="27"/>
        </w:rPr>
      </w:pPr>
    </w:p>
    <w:sectPr>
      <w:footerReference r:id="rId6" w:type="default"/>
      <w:pgSz w:w="11899" w:h="16839"/>
      <w:pgMar w:top="1431" w:right="1784" w:bottom="400" w:left="1588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3" w:lineRule="auto"/>
      <w:rPr>
        <w:rFonts w:ascii="宋体" w:hAnsi="宋体" w:eastAsia="宋体" w:cs="宋体"/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1B47165"/>
    <w:rsid w:val="241D5ED7"/>
    <w:rsid w:val="39071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2022-01-25T15:53:00Z</dcterms:created>
  <dc:creator>Lenovo</dc:creator>
  <cp:lastModifiedBy>Kaia</cp:lastModifiedBy>
  <dcterms:modified xsi:type="dcterms:W3CDTF">2022-01-26T08:29:05Z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wqlLaW5nc29mdCBQREYgdG8gV1BTIDc1</vt:lpwstr>
  </property>
  <property fmtid="{D5CDD505-2E9C-101B-9397-08002B2CF9AE}" pid="3" name="Created">
    <vt:filetime>2022-01-26T16:26:33Z</vt:filetime>
  </property>
  <property fmtid="{D5CDD505-2E9C-101B-9397-08002B2CF9AE}" pid="4" name="KSOProductBuildVer">
    <vt:lpwstr>2052-11.1.0.11294</vt:lpwstr>
  </property>
  <property fmtid="{D5CDD505-2E9C-101B-9397-08002B2CF9AE}" pid="5" name="ICV">
    <vt:lpwstr>ADDD6F2EED2E4220B8C5720E99C60D1A</vt:lpwstr>
  </property>
</Properties>
</file>